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sz w:val="32"/>
        </w:rPr>
      </w:pPr>
      <w:r>
        <w:rPr>
          <w:rFonts w:ascii="方正小标宋简体" w:eastAsia="方正小标宋简体" w:hint="eastAsia"/>
          <w:sz w:val="44"/>
          <w:szCs w:val="44"/>
        </w:rPr>
        <w:t>秦皇岛市医疗保障局202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/>
          <w:sz w:val="44"/>
          <w:szCs w:val="44"/>
        </w:rPr>
        <w:t>内部</w:t>
      </w:r>
      <w:r>
        <w:rPr>
          <w:rFonts w:ascii="方正小标宋简体" w:eastAsia="方正小标宋简体" w:hint="eastAsia"/>
          <w:sz w:val="44"/>
          <w:szCs w:val="44"/>
        </w:rPr>
        <w:t>联合随机抽查工作计划</w:t>
      </w:r>
    </w:p>
    <w:tbl>
      <w:tblPr>
        <w:tblpPr w:leftFromText="180" w:rightFromText="180" w:vertAnchor="text" w:horzAnchor="page" w:tblpX="1395" w:tblpY="464"/>
        <w:tblW w:w="14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38"/>
        <w:gridCol w:w="1000"/>
        <w:gridCol w:w="1787"/>
        <w:gridCol w:w="912"/>
        <w:gridCol w:w="775"/>
        <w:gridCol w:w="3276"/>
        <w:gridCol w:w="1075"/>
        <w:gridCol w:w="925"/>
        <w:gridCol w:w="1174"/>
        <w:gridCol w:w="1123"/>
      </w:tblGrid>
      <w:tr>
        <w:trPr>
          <w:trHeight w:val="87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抽查计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划编号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抽查计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划名称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抽查任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务编号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抽查任务名称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抽查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类型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抽查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比例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抽查事项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抽查对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象范围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发起部门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联合部门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抽查时间</w:t>
            </w:r>
          </w:p>
        </w:tc>
      </w:tr>
      <w:tr>
        <w:trPr>
          <w:trHeight w:val="4234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秦医保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001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年秦皇岛市医疗保障局内部联合随机抽查01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秦医保</w:t>
            </w:r>
            <w:r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年秦皇岛市医疗保障局全市定点公立医疗机构随机</w:t>
            </w:r>
            <w:r>
              <w:rPr>
                <w:rFonts w:ascii="仿宋_GB2312" w:eastAsia="仿宋_GB2312"/>
                <w:sz w:val="24"/>
                <w:szCs w:val="24"/>
              </w:rPr>
              <w:t>内部联合</w:t>
            </w:r>
            <w:r>
              <w:rPr>
                <w:rFonts w:ascii="仿宋_GB2312" w:eastAsia="仿宋_GB2312" w:hint="eastAsia"/>
                <w:sz w:val="24"/>
                <w:szCs w:val="24"/>
              </w:rPr>
              <w:t>抽查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定向抽查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10%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sz w:val="24"/>
                <w:szCs w:val="24"/>
              </w:rPr>
              <w:t>对</w:t>
            </w:r>
            <w:r>
              <w:rPr>
                <w:rFonts w:ascii="仿宋_GB2312" w:eastAsia="仿宋_GB2312" w:cs="Arial"/>
                <w:sz w:val="24"/>
                <w:szCs w:val="24"/>
              </w:rPr>
              <w:t>定点</w:t>
            </w:r>
            <w:r>
              <w:rPr>
                <w:rFonts w:ascii="仿宋_GB2312" w:eastAsia="仿宋_GB2312" w:cs="Arial" w:hint="eastAsia"/>
                <w:sz w:val="24"/>
                <w:szCs w:val="24"/>
              </w:rPr>
              <w:t>医疗机构药品集中采购相关规定的督导检查；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医保基金使用</w:t>
            </w:r>
            <w:r>
              <w:rPr>
                <w:rFonts w:ascii="仿宋_GB2312" w:eastAsia="仿宋_GB2312"/>
                <w:sz w:val="24"/>
                <w:szCs w:val="24"/>
              </w:rPr>
              <w:t>和医保政策执行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市本级定点医疗机构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基金监管科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医药价格和招标采购科、医药服务管理科</w:t>
            </w:r>
            <w:r>
              <w:rPr>
                <w:rFonts w:ascii="仿宋_GB2312" w:eastAsia="仿宋_GB2312"/>
                <w:sz w:val="24"/>
                <w:szCs w:val="24"/>
              </w:rPr>
              <w:t>、待遇保障科、医保中心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 w:hint="eastAsia"/>
                <w:sz w:val="24"/>
                <w:szCs w:val="24"/>
              </w:rPr>
              <w:t>11月</w:t>
            </w:r>
          </w:p>
        </w:tc>
      </w:tr>
      <w:tr>
        <w:trPr>
          <w:trHeight w:val="1257"/>
        </w:trPr>
        <w:tc>
          <w:tcPr>
            <w:tcW w:w="14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备注：1.抽查计划名称为：年度+部门+随机抽查+序号。抽查任务名称以实施方案为准。</w:t>
            </w:r>
          </w:p>
          <w:p>
            <w:pPr>
              <w:rPr>
                <w:rFonts w:ascii="宋体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      2.抽查时间必须填写到月份。</w:t>
            </w:r>
          </w:p>
        </w:tc>
      </w:tr>
    </w:tbl>
    <w:p>
      <w:r>
        <w:rPr>
          <w:b/>
          <w:bCs/>
        </w:rPr>
        <w:t>单位：</w:t>
      </w:r>
      <w:r>
        <w:t>秦皇岛市医疗保障局</w:t>
      </w: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999</TotalTime>
  <Application>Yozo_Office27021597764231179</Application>
  <Pages>1</Pages>
  <Words>292</Words>
  <Characters>317</Characters>
  <Lines>60</Lines>
  <Paragraphs>32</Paragraphs>
  <CharactersWithSpaces>323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Administrator</cp:lastModifiedBy>
  <cp:revision>4</cp:revision>
  <dcterms:created xsi:type="dcterms:W3CDTF">2020-12-04T08:12:00Z</dcterms:created>
  <dcterms:modified xsi:type="dcterms:W3CDTF">2024-06-05T00:44:12Z</dcterms:modified>
</cp:coreProperties>
</file>